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B11209" w:rsidRDefault="00B1120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К</w:t>
      </w:r>
      <w:r w:rsidR="0054659A" w:rsidRPr="00DB6E2B">
        <w:rPr>
          <w:rFonts w:ascii="Times New Roman CYR" w:hAnsi="Times New Roman CYR" w:cs="Times New Roman CYR"/>
          <w:sz w:val="24"/>
          <w:szCs w:val="24"/>
          <w:u w:val="single"/>
        </w:rPr>
        <w:t>омисси</w:t>
      </w:r>
      <w:r w:rsidR="00595C6B">
        <w:rPr>
          <w:rFonts w:ascii="Times New Roman CYR" w:hAnsi="Times New Roman CYR" w:cs="Times New Roman CYR"/>
          <w:sz w:val="24"/>
          <w:szCs w:val="24"/>
          <w:u w:val="single"/>
        </w:rPr>
        <w:t>я</w:t>
      </w:r>
      <w:r w:rsidR="0054659A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B11209">
        <w:rPr>
          <w:rFonts w:ascii="Times New Roman CYR" w:hAnsi="Times New Roman CYR" w:cs="Times New Roman CYR"/>
          <w:sz w:val="24"/>
          <w:szCs w:val="24"/>
          <w:u w:val="single"/>
        </w:rPr>
        <w:t xml:space="preserve">по землепользованию и застройке </w:t>
      </w:r>
    </w:p>
    <w:p w:rsidR="00B11209" w:rsidRDefault="00B1120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11209">
        <w:rPr>
          <w:rFonts w:ascii="Times New Roman CYR" w:hAnsi="Times New Roman CYR" w:cs="Times New Roman CYR"/>
          <w:sz w:val="24"/>
          <w:szCs w:val="24"/>
          <w:u w:val="single"/>
        </w:rPr>
        <w:t xml:space="preserve">по вопросам градостроительной деятельности на территории Троицкого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95C6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оповещает </w:t>
      </w:r>
      <w:r w:rsidR="00D832FF"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7161FB">
        <w:rPr>
          <w:rFonts w:ascii="Times New Roman" w:hAnsi="Times New Roman"/>
          <w:b/>
          <w:sz w:val="24"/>
          <w:szCs w:val="24"/>
        </w:rPr>
        <w:t>Ерёминский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7161FB">
        <w:rPr>
          <w:rFonts w:ascii="Times New Roman" w:hAnsi="Times New Roman"/>
          <w:sz w:val="24"/>
          <w:szCs w:val="24"/>
          <w:u w:val="single"/>
        </w:rPr>
        <w:t>Ерёминский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7161FB">
        <w:rPr>
          <w:rFonts w:ascii="Times New Roman" w:hAnsi="Times New Roman"/>
          <w:sz w:val="24"/>
          <w:szCs w:val="24"/>
        </w:rPr>
        <w:t>30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B11209">
        <w:rPr>
          <w:rFonts w:ascii="Times New Roman" w:hAnsi="Times New Roman"/>
          <w:sz w:val="24"/>
          <w:szCs w:val="24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7161FB">
        <w:rPr>
          <w:rFonts w:ascii="Times New Roman" w:hAnsi="Times New Roman"/>
          <w:sz w:val="24"/>
          <w:szCs w:val="24"/>
        </w:rPr>
        <w:t>11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B11209">
        <w:rPr>
          <w:rFonts w:ascii="Times New Roman" w:hAnsi="Times New Roman"/>
          <w:sz w:val="24"/>
          <w:szCs w:val="24"/>
        </w:rPr>
        <w:t>мая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161FB">
        <w:rPr>
          <w:rFonts w:ascii="Times New Roman" w:hAnsi="Times New Roman"/>
          <w:b/>
          <w:sz w:val="24"/>
          <w:szCs w:val="24"/>
        </w:rPr>
        <w:t>11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B11209">
        <w:rPr>
          <w:rFonts w:ascii="Times New Roman" w:hAnsi="Times New Roman"/>
          <w:b/>
          <w:sz w:val="24"/>
          <w:szCs w:val="24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7161FB" w:rsidRDefault="007161FB" w:rsidP="00B1120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61FB">
        <w:rPr>
          <w:rFonts w:ascii="Times New Roman" w:hAnsi="Times New Roman"/>
          <w:sz w:val="24"/>
          <w:szCs w:val="24"/>
          <w:u w:val="single"/>
        </w:rPr>
        <w:t xml:space="preserve">11 мая 2022 года в 10:00 в Красноярском сельском доме культуры по пер. </w:t>
      </w:r>
      <w:proofErr w:type="gramStart"/>
      <w:r w:rsidRPr="007161FB">
        <w:rPr>
          <w:rFonts w:ascii="Times New Roman" w:hAnsi="Times New Roman"/>
          <w:sz w:val="24"/>
          <w:szCs w:val="24"/>
          <w:u w:val="single"/>
        </w:rPr>
        <w:t>Парковый</w:t>
      </w:r>
      <w:proofErr w:type="gramEnd"/>
      <w:r w:rsidRPr="007161FB">
        <w:rPr>
          <w:rFonts w:ascii="Times New Roman" w:hAnsi="Times New Roman"/>
          <w:sz w:val="24"/>
          <w:szCs w:val="24"/>
          <w:u w:val="single"/>
        </w:rPr>
        <w:t>, 1 в с. Краснояры;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0CD4" w:rsidRPr="0065487C" w:rsidRDefault="007161FB" w:rsidP="00B11209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61FB">
        <w:rPr>
          <w:rFonts w:ascii="Times New Roman" w:hAnsi="Times New Roman"/>
          <w:sz w:val="24"/>
          <w:szCs w:val="24"/>
          <w:u w:val="single"/>
        </w:rPr>
        <w:t>11 мая 2022 года в 11:00 в Ерёминском доме досуга по ул. Школьная, 21а в с. Ерёмино;</w:t>
      </w:r>
      <w:r w:rsidR="009B0CD4" w:rsidRPr="007161F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</w:t>
      </w:r>
      <w:r w:rsidR="009B0CD4" w:rsidRPr="0065487C">
        <w:rPr>
          <w:rFonts w:ascii="Times New Roman" w:hAnsi="Times New Roman"/>
          <w:sz w:val="20"/>
          <w:szCs w:val="20"/>
        </w:rPr>
        <w:t>(дата, время, адрес)</w:t>
      </w:r>
      <w:proofErr w:type="gramEnd"/>
    </w:p>
    <w:p w:rsidR="00155A5C" w:rsidRPr="00DB6E2B" w:rsidRDefault="00155A5C" w:rsidP="007161F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  <w:r w:rsidR="007161FB">
        <w:rPr>
          <w:rFonts w:ascii="Times New Roman" w:hAnsi="Times New Roman"/>
          <w:sz w:val="24"/>
          <w:szCs w:val="24"/>
        </w:rPr>
        <w:t xml:space="preserve"> </w:t>
      </w:r>
      <w:r w:rsidR="00761D14"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="00761D14"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="00761D14"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6E3A73">
        <w:rPr>
          <w:rFonts w:ascii="Times New Roman" w:hAnsi="Times New Roman"/>
          <w:sz w:val="24"/>
          <w:szCs w:val="24"/>
          <w:u w:val="single"/>
        </w:rPr>
        <w:t>30</w:t>
      </w:r>
      <w:bookmarkStart w:id="0" w:name="_GoBack"/>
      <w:bookmarkEnd w:id="0"/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37C6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761D14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E37C6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E2DBD" w:rsidRPr="00DB6E2B" w:rsidRDefault="00155A5C" w:rsidP="007161FB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1FB">
        <w:rPr>
          <w:rFonts w:ascii="Times New Roman CYR" w:hAnsi="Times New Roman CYR" w:cs="Times New Roman CYR"/>
          <w:sz w:val="24"/>
          <w:szCs w:val="24"/>
          <w:u w:val="single"/>
        </w:rPr>
        <w:t>10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E37C6">
        <w:rPr>
          <w:rFonts w:ascii="Times New Roman CYR" w:hAnsi="Times New Roman CYR" w:cs="Times New Roman CYR"/>
          <w:sz w:val="24"/>
          <w:szCs w:val="24"/>
        </w:rPr>
        <w:t>мая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7161FB" w:rsidRPr="007161FB">
        <w:rPr>
          <w:rFonts w:ascii="Times New Roman CYR" w:hAnsi="Times New Roman CYR" w:cs="Times New Roman CYR"/>
          <w:sz w:val="24"/>
          <w:szCs w:val="24"/>
          <w:u w:val="single"/>
        </w:rPr>
        <w:t>11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E37C6">
        <w:rPr>
          <w:rFonts w:ascii="Times New Roman CYR" w:hAnsi="Times New Roman CYR" w:cs="Times New Roman CYR"/>
          <w:sz w:val="24"/>
          <w:szCs w:val="24"/>
        </w:rPr>
        <w:t>мая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0D1E7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0D1E7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7D" w:rsidRDefault="00202A7D" w:rsidP="000A0F91">
      <w:pPr>
        <w:spacing w:after="0" w:line="240" w:lineRule="auto"/>
      </w:pPr>
      <w:r>
        <w:separator/>
      </w:r>
    </w:p>
  </w:endnote>
  <w:endnote w:type="continuationSeparator" w:id="0">
    <w:p w:rsidR="00202A7D" w:rsidRDefault="00202A7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7D" w:rsidRDefault="00202A7D" w:rsidP="000A0F91">
      <w:pPr>
        <w:spacing w:after="0" w:line="240" w:lineRule="auto"/>
      </w:pPr>
      <w:r>
        <w:separator/>
      </w:r>
    </w:p>
  </w:footnote>
  <w:footnote w:type="continuationSeparator" w:id="0">
    <w:p w:rsidR="00202A7D" w:rsidRDefault="00202A7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C31E0"/>
    <w:rsid w:val="000D1E78"/>
    <w:rsid w:val="000D56DB"/>
    <w:rsid w:val="000D6BBE"/>
    <w:rsid w:val="000E1FF8"/>
    <w:rsid w:val="000E37C6"/>
    <w:rsid w:val="000E51E2"/>
    <w:rsid w:val="000F3C41"/>
    <w:rsid w:val="000F3D1C"/>
    <w:rsid w:val="00126E18"/>
    <w:rsid w:val="00140AB9"/>
    <w:rsid w:val="00142AB6"/>
    <w:rsid w:val="00155A5C"/>
    <w:rsid w:val="001A4999"/>
    <w:rsid w:val="001A7E00"/>
    <w:rsid w:val="00202A7D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95C6B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3A73"/>
    <w:rsid w:val="006E65AA"/>
    <w:rsid w:val="007161FB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11209"/>
    <w:rsid w:val="00B30832"/>
    <w:rsid w:val="00B320F6"/>
    <w:rsid w:val="00B4052A"/>
    <w:rsid w:val="00B44FAA"/>
    <w:rsid w:val="00B809FB"/>
    <w:rsid w:val="00BC43DC"/>
    <w:rsid w:val="00C0277B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A69C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D42AE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30</cp:revision>
  <cp:lastPrinted>2021-03-31T04:18:00Z</cp:lastPrinted>
  <dcterms:created xsi:type="dcterms:W3CDTF">2021-03-29T07:53:00Z</dcterms:created>
  <dcterms:modified xsi:type="dcterms:W3CDTF">2022-04-28T01:13:00Z</dcterms:modified>
</cp:coreProperties>
</file>